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4B" w:rsidRDefault="0052424B" w:rsidP="0052424B">
      <w:pPr>
        <w:pStyle w:val="a7"/>
        <w:spacing w:after="100" w:afterAutospacing="1" w:line="400" w:lineRule="exact"/>
        <w:jc w:val="center"/>
        <w:rPr>
          <w:rFonts w:ascii="標楷體" w:hAnsi="標楷體"/>
          <w:b/>
          <w:sz w:val="28"/>
        </w:rPr>
      </w:pPr>
      <w:r w:rsidRPr="002148DE">
        <w:rPr>
          <w:b/>
          <w:szCs w:val="32"/>
        </w:rPr>
        <w:t>康寧</w:t>
      </w:r>
      <w:r w:rsidRPr="002148DE">
        <w:rPr>
          <w:rFonts w:hint="eastAsia"/>
          <w:b/>
          <w:szCs w:val="32"/>
        </w:rPr>
        <w:t>學校財團法人</w:t>
      </w:r>
      <w:r w:rsidRPr="00DC65F3">
        <w:rPr>
          <w:rFonts w:ascii="標楷體" w:hAnsi="標楷體" w:hint="eastAsia"/>
          <w:b/>
          <w:sz w:val="28"/>
        </w:rPr>
        <w:t>康寧大學</w:t>
      </w:r>
    </w:p>
    <w:p w:rsidR="0052424B" w:rsidRDefault="0052424B" w:rsidP="0052424B">
      <w:pPr>
        <w:pStyle w:val="a7"/>
        <w:spacing w:after="100" w:afterAutospacing="1" w:line="400" w:lineRule="exact"/>
        <w:jc w:val="center"/>
        <w:rPr>
          <w:rFonts w:ascii="標楷體" w:hAnsi="標楷體"/>
          <w:b/>
          <w:sz w:val="28"/>
        </w:rPr>
      </w:pPr>
      <w:r w:rsidRPr="00DC65F3">
        <w:rPr>
          <w:rFonts w:ascii="標楷體" w:hAnsi="標楷體" w:hint="eastAsia"/>
          <w:b/>
          <w:sz w:val="28"/>
        </w:rPr>
        <w:t>校務研究資料庫建置及使用作業</w:t>
      </w:r>
      <w:r>
        <w:rPr>
          <w:rFonts w:ascii="標楷體" w:hAnsi="標楷體" w:hint="eastAsia"/>
          <w:b/>
          <w:sz w:val="28"/>
          <w:lang w:eastAsia="zh-HK"/>
        </w:rPr>
        <w:t>要點</w:t>
      </w:r>
    </w:p>
    <w:p w:rsidR="00C95B5D" w:rsidRPr="00C95B5D" w:rsidRDefault="00C95B5D" w:rsidP="00C95B5D">
      <w:pPr>
        <w:wordWrap w:val="0"/>
        <w:spacing w:line="400" w:lineRule="exact"/>
        <w:jc w:val="right"/>
        <w:rPr>
          <w:rFonts w:eastAsia="標楷體"/>
          <w:b/>
          <w:sz w:val="22"/>
          <w:szCs w:val="22"/>
        </w:rPr>
      </w:pPr>
      <w:r w:rsidRPr="0052424B">
        <w:rPr>
          <w:rFonts w:eastAsia="標楷體"/>
          <w:b/>
          <w:sz w:val="22"/>
          <w:szCs w:val="22"/>
        </w:rPr>
        <w:t>民</w:t>
      </w:r>
      <w:r w:rsidRPr="0052424B">
        <w:rPr>
          <w:rFonts w:eastAsia="標楷體"/>
          <w:b/>
          <w:sz w:val="22"/>
          <w:szCs w:val="22"/>
          <w:lang w:eastAsia="zh-HK"/>
        </w:rPr>
        <w:t>國</w:t>
      </w:r>
      <w:r w:rsidRPr="0052424B">
        <w:rPr>
          <w:rFonts w:eastAsia="標楷體"/>
          <w:b/>
          <w:sz w:val="22"/>
          <w:szCs w:val="22"/>
        </w:rPr>
        <w:t>107</w:t>
      </w:r>
      <w:r w:rsidRPr="0052424B">
        <w:rPr>
          <w:rFonts w:eastAsia="標楷體"/>
          <w:b/>
          <w:sz w:val="22"/>
          <w:szCs w:val="22"/>
        </w:rPr>
        <w:t>年</w:t>
      </w:r>
      <w:r w:rsidRPr="0052424B">
        <w:rPr>
          <w:rFonts w:eastAsia="標楷體"/>
          <w:b/>
          <w:sz w:val="22"/>
          <w:szCs w:val="22"/>
        </w:rPr>
        <w:t>3</w:t>
      </w:r>
      <w:r w:rsidRPr="0052424B">
        <w:rPr>
          <w:rFonts w:eastAsia="標楷體"/>
          <w:b/>
          <w:sz w:val="22"/>
          <w:szCs w:val="22"/>
        </w:rPr>
        <w:t>月</w:t>
      </w:r>
      <w:r>
        <w:rPr>
          <w:rFonts w:eastAsia="標楷體"/>
          <w:b/>
          <w:sz w:val="22"/>
          <w:szCs w:val="22"/>
          <w:lang w:eastAsia="zh-HK"/>
        </w:rPr>
        <w:t>21</w:t>
      </w:r>
      <w:r w:rsidRPr="0052424B">
        <w:rPr>
          <w:rFonts w:eastAsia="標楷體"/>
          <w:b/>
          <w:sz w:val="22"/>
          <w:szCs w:val="22"/>
        </w:rPr>
        <w:t>日</w:t>
      </w:r>
      <w:r>
        <w:rPr>
          <w:rFonts w:eastAsia="標楷體" w:hint="eastAsia"/>
          <w:b/>
          <w:sz w:val="22"/>
          <w:szCs w:val="22"/>
          <w:lang w:eastAsia="zh-HK"/>
        </w:rPr>
        <w:t>校務研究推動委員會通過</w:t>
      </w:r>
    </w:p>
    <w:p w:rsidR="0052424B" w:rsidRPr="0052424B" w:rsidRDefault="0052424B" w:rsidP="0052424B">
      <w:pPr>
        <w:pStyle w:val="a7"/>
        <w:spacing w:line="400" w:lineRule="exact"/>
        <w:jc w:val="right"/>
        <w:rPr>
          <w:b/>
          <w:sz w:val="22"/>
          <w:szCs w:val="22"/>
        </w:rPr>
      </w:pPr>
      <w:r w:rsidRPr="0052424B">
        <w:rPr>
          <w:b/>
          <w:sz w:val="22"/>
          <w:szCs w:val="22"/>
        </w:rPr>
        <w:t>民</w:t>
      </w:r>
      <w:r w:rsidRPr="0052424B">
        <w:rPr>
          <w:b/>
          <w:sz w:val="22"/>
          <w:szCs w:val="22"/>
          <w:lang w:eastAsia="zh-HK"/>
        </w:rPr>
        <w:t>國</w:t>
      </w:r>
      <w:r w:rsidRPr="0052424B">
        <w:rPr>
          <w:b/>
          <w:sz w:val="22"/>
          <w:szCs w:val="22"/>
        </w:rPr>
        <w:t>107</w:t>
      </w:r>
      <w:r w:rsidRPr="0052424B">
        <w:rPr>
          <w:b/>
          <w:sz w:val="22"/>
          <w:szCs w:val="22"/>
        </w:rPr>
        <w:t>年</w:t>
      </w:r>
      <w:r w:rsidR="002A7787">
        <w:rPr>
          <w:b/>
          <w:sz w:val="22"/>
          <w:szCs w:val="22"/>
          <w:lang w:eastAsia="zh-HK"/>
        </w:rPr>
        <w:t>3</w:t>
      </w:r>
      <w:r w:rsidRPr="0052424B">
        <w:rPr>
          <w:b/>
          <w:sz w:val="22"/>
          <w:szCs w:val="22"/>
        </w:rPr>
        <w:t>月</w:t>
      </w:r>
      <w:r w:rsidR="002A7787">
        <w:rPr>
          <w:b/>
          <w:sz w:val="22"/>
          <w:szCs w:val="22"/>
          <w:lang w:eastAsia="zh-HK"/>
        </w:rPr>
        <w:t>28</w:t>
      </w:r>
      <w:r w:rsidRPr="0052424B">
        <w:rPr>
          <w:b/>
          <w:sz w:val="22"/>
          <w:szCs w:val="22"/>
        </w:rPr>
        <w:t>日</w:t>
      </w:r>
      <w:r w:rsidRPr="0052424B">
        <w:rPr>
          <w:b/>
          <w:sz w:val="22"/>
          <w:szCs w:val="22"/>
          <w:lang w:eastAsia="zh-HK"/>
        </w:rPr>
        <w:t>行政會議通過</w:t>
      </w:r>
    </w:p>
    <w:p w:rsidR="0052424B" w:rsidRPr="00DC65F3" w:rsidRDefault="0052424B" w:rsidP="00D616CD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為提升校務資料應用</w:t>
      </w:r>
      <w:r>
        <w:rPr>
          <w:rFonts w:ascii="標楷體" w:eastAsia="標楷體" w:hAnsi="標楷體" w:hint="eastAsia"/>
          <w:lang w:eastAsia="zh-HK"/>
        </w:rPr>
        <w:t>與</w:t>
      </w:r>
      <w:r w:rsidRPr="00DC65F3">
        <w:rPr>
          <w:rFonts w:ascii="標楷體" w:eastAsia="標楷體" w:hAnsi="標楷體"/>
        </w:rPr>
        <w:t>公開，並使資料之使用及對外發表有所規範，特參考政府資訊公開及個人資料保護法訂定「</w:t>
      </w:r>
      <w:r w:rsidRPr="00AA24F2">
        <w:rPr>
          <w:rFonts w:ascii="標楷體" w:eastAsia="標楷體" w:hAnsi="標楷體"/>
          <w:b/>
        </w:rPr>
        <w:t>康寧</w:t>
      </w:r>
      <w:r w:rsidRPr="00AA24F2">
        <w:rPr>
          <w:rFonts w:ascii="標楷體" w:eastAsia="標楷體" w:hAnsi="標楷體" w:hint="eastAsia"/>
          <w:b/>
        </w:rPr>
        <w:t>學校財團法人康寧</w:t>
      </w:r>
      <w:r w:rsidRPr="00AA24F2">
        <w:rPr>
          <w:rFonts w:ascii="標楷體" w:eastAsia="標楷體" w:hAnsi="標楷體"/>
          <w:b/>
        </w:rPr>
        <w:t>大學校務研究資料庫建置及使用作業要點</w:t>
      </w:r>
      <w:r w:rsidRPr="00DC65F3">
        <w:rPr>
          <w:rFonts w:ascii="標楷體" w:eastAsia="標楷體" w:hAnsi="標楷體"/>
        </w:rPr>
        <w:t>」（以下簡稱</w:t>
      </w:r>
      <w:r w:rsidRPr="00AA24F2">
        <w:rPr>
          <w:rFonts w:ascii="標楷體" w:eastAsia="標楷體" w:hAnsi="標楷體"/>
          <w:b/>
        </w:rPr>
        <w:t>本要點</w:t>
      </w:r>
      <w:r w:rsidRPr="00DC65F3">
        <w:rPr>
          <w:rFonts w:ascii="標楷體" w:eastAsia="標楷體" w:hAnsi="標楷體"/>
        </w:rPr>
        <w:t>）。</w:t>
      </w:r>
    </w:p>
    <w:p w:rsidR="0052424B" w:rsidRPr="00DC65F3" w:rsidRDefault="0052424B" w:rsidP="00D616CD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本校相關人員使用校務研究資料及對外發表之各項資料，除依政府資訊公開法、個人資料保護法及其相關法規辦理外，依本要點規定處理。</w:t>
      </w:r>
    </w:p>
    <w:p w:rsidR="0052424B" w:rsidRDefault="0052424B" w:rsidP="00D616CD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52424B">
        <w:rPr>
          <w:rFonts w:ascii="標楷體" w:eastAsia="標楷體" w:hAnsi="標楷體"/>
        </w:rPr>
        <w:t>本要點內容包括校務研究資料庫建置規範、校務研究資料申請使用資格、校務研究資料申請使用流程、校務研究資料審查程序及校務研究傳播及運用等。</w:t>
      </w:r>
    </w:p>
    <w:p w:rsidR="0052424B" w:rsidRPr="0052424B" w:rsidRDefault="0052424B" w:rsidP="00D616CD">
      <w:pPr>
        <w:pStyle w:val="a9"/>
        <w:spacing w:after="0" w:line="440" w:lineRule="exact"/>
        <w:ind w:leftChars="0" w:left="567" w:right="0" w:firstLine="0"/>
        <w:jc w:val="both"/>
        <w:rPr>
          <w:rFonts w:ascii="標楷體" w:eastAsia="標楷體" w:hAnsi="標楷體"/>
        </w:rPr>
      </w:pPr>
      <w:r w:rsidRPr="0052424B">
        <w:rPr>
          <w:rFonts w:ascii="標楷體" w:eastAsia="標楷體" w:hAnsi="標楷體"/>
        </w:rPr>
        <w:t>前項資料庫之原始資料建置及管理由</w:t>
      </w:r>
      <w:proofErr w:type="gramStart"/>
      <w:r w:rsidRPr="0052424B">
        <w:rPr>
          <w:rFonts w:ascii="標楷體" w:eastAsia="標楷體" w:hAnsi="標楷體"/>
        </w:rPr>
        <w:t>本校資</w:t>
      </w:r>
      <w:r w:rsidRPr="0052424B">
        <w:rPr>
          <w:rFonts w:ascii="標楷體" w:eastAsia="標楷體" w:hAnsi="標楷體" w:hint="eastAsia"/>
        </w:rPr>
        <w:t>圖中心</w:t>
      </w:r>
      <w:proofErr w:type="gramEnd"/>
      <w:r w:rsidRPr="0052424B">
        <w:rPr>
          <w:rFonts w:ascii="標楷體" w:eastAsia="標楷體" w:hAnsi="標楷體"/>
        </w:rPr>
        <w:t>依資訊安全有關規定辦理；原始資料處理後之校務資料的使用、議題分析</w:t>
      </w:r>
      <w:r w:rsidRPr="0052424B">
        <w:rPr>
          <w:rFonts w:ascii="標楷體" w:eastAsia="標楷體" w:hAnsi="標楷體" w:hint="eastAsia"/>
        </w:rPr>
        <w:t>、資料提供</w:t>
      </w:r>
      <w:r w:rsidRPr="0052424B">
        <w:rPr>
          <w:rFonts w:ascii="標楷體" w:eastAsia="標楷體" w:hAnsi="標楷體"/>
        </w:rPr>
        <w:t>與後續執行成果追蹤由校務研究</w:t>
      </w:r>
      <w:r w:rsidRPr="0052424B">
        <w:rPr>
          <w:rFonts w:ascii="標楷體" w:eastAsia="標楷體" w:hAnsi="標楷體" w:hint="eastAsia"/>
        </w:rPr>
        <w:t>辦公室</w:t>
      </w:r>
      <w:r w:rsidRPr="0052424B">
        <w:rPr>
          <w:rFonts w:ascii="標楷體" w:eastAsia="標楷體" w:hAnsi="標楷體"/>
        </w:rPr>
        <w:t>辦理。</w:t>
      </w:r>
    </w:p>
    <w:p w:rsidR="0052424B" w:rsidRPr="00DC65F3" w:rsidRDefault="0052424B" w:rsidP="00D616CD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校務研究資料庫建置規範：</w:t>
      </w:r>
    </w:p>
    <w:p w:rsidR="0052424B" w:rsidRPr="00DC65F3" w:rsidRDefault="0052424B" w:rsidP="00D616CD">
      <w:pPr>
        <w:pStyle w:val="a9"/>
        <w:numPr>
          <w:ilvl w:val="0"/>
          <w:numId w:val="2"/>
        </w:numPr>
        <w:spacing w:after="0" w:line="440" w:lineRule="exact"/>
        <w:ind w:leftChars="0" w:left="1094" w:right="0" w:hanging="584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資料收集與</w:t>
      </w:r>
      <w:r w:rsidRPr="00DC65F3">
        <w:rPr>
          <w:rFonts w:ascii="標楷體" w:eastAsia="標楷體" w:hAnsi="標楷體" w:hint="eastAsia"/>
        </w:rPr>
        <w:t>清理</w:t>
      </w:r>
      <w:r w:rsidRPr="00DC65F3">
        <w:rPr>
          <w:rFonts w:ascii="標楷體" w:eastAsia="標楷體" w:hAnsi="標楷體"/>
        </w:rPr>
        <w:t>：本校蒐集之資料檔，針對敏感資料應先進行</w:t>
      </w:r>
      <w:r w:rsidRPr="00DC65F3">
        <w:rPr>
          <w:rFonts w:ascii="標楷體" w:eastAsia="標楷體" w:hAnsi="標楷體" w:hint="eastAsia"/>
        </w:rPr>
        <w:t>去識別化之操作</w:t>
      </w:r>
      <w:r w:rsidRPr="00DC65F3">
        <w:rPr>
          <w:rFonts w:ascii="標楷體" w:eastAsia="標楷體" w:hAnsi="標楷體"/>
        </w:rPr>
        <w:t>，</w:t>
      </w:r>
      <w:r w:rsidRPr="00DC65F3">
        <w:rPr>
          <w:rFonts w:ascii="標楷體" w:eastAsia="標楷體" w:hAnsi="標楷體" w:hint="eastAsia"/>
        </w:rPr>
        <w:t>並對</w:t>
      </w:r>
      <w:r w:rsidRPr="00DC65F3">
        <w:rPr>
          <w:rFonts w:ascii="標楷體" w:eastAsia="標楷體" w:hAnsi="標楷體"/>
        </w:rPr>
        <w:t>必要</w:t>
      </w:r>
      <w:r w:rsidRPr="00DC65F3">
        <w:rPr>
          <w:rFonts w:ascii="標楷體" w:eastAsia="標楷體" w:hAnsi="標楷體" w:hint="eastAsia"/>
        </w:rPr>
        <w:t>欄位進行</w:t>
      </w:r>
      <w:r w:rsidRPr="00DC65F3">
        <w:rPr>
          <w:rFonts w:ascii="標楷體" w:eastAsia="標楷體" w:hAnsi="標楷體"/>
        </w:rPr>
        <w:t>檢核。</w:t>
      </w:r>
    </w:p>
    <w:p w:rsidR="0052424B" w:rsidRPr="00DC65F3" w:rsidRDefault="0052424B" w:rsidP="00D616CD">
      <w:pPr>
        <w:pStyle w:val="a9"/>
        <w:numPr>
          <w:ilvl w:val="0"/>
          <w:numId w:val="2"/>
        </w:numPr>
        <w:spacing w:after="0" w:line="440" w:lineRule="exact"/>
        <w:ind w:leftChars="0" w:left="1094" w:right="0" w:hanging="584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資料</w:t>
      </w:r>
      <w:r w:rsidRPr="00DC65F3">
        <w:rPr>
          <w:rFonts w:ascii="標楷體" w:eastAsia="標楷體" w:hAnsi="標楷體" w:hint="eastAsia"/>
        </w:rPr>
        <w:t>核對</w:t>
      </w:r>
      <w:r w:rsidRPr="00DC65F3">
        <w:rPr>
          <w:rFonts w:ascii="標楷體" w:eastAsia="標楷體" w:hAnsi="標楷體"/>
        </w:rPr>
        <w:t>：對已蒐集之資料應進行檢核，檢核範圍含：資料筆數、年度、定義、欄位格式</w:t>
      </w:r>
      <w:r w:rsidRPr="00DC65F3">
        <w:rPr>
          <w:rFonts w:ascii="標楷體" w:eastAsia="標楷體" w:hAnsi="標楷體" w:hint="eastAsia"/>
        </w:rPr>
        <w:t>及遺漏值進行處理</w:t>
      </w:r>
      <w:r w:rsidRPr="00DC65F3">
        <w:rPr>
          <w:rFonts w:ascii="標楷體" w:eastAsia="標楷體" w:hAnsi="標楷體"/>
        </w:rPr>
        <w:t>。</w:t>
      </w:r>
    </w:p>
    <w:p w:rsidR="0052424B" w:rsidRPr="00DC65F3" w:rsidRDefault="0052424B" w:rsidP="00D616CD">
      <w:pPr>
        <w:pStyle w:val="a9"/>
        <w:numPr>
          <w:ilvl w:val="0"/>
          <w:numId w:val="2"/>
        </w:numPr>
        <w:spacing w:after="0" w:line="440" w:lineRule="exact"/>
        <w:ind w:leftChars="0" w:left="1094" w:right="0" w:hanging="584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資料倉儲：</w:t>
      </w:r>
      <w:r w:rsidRPr="00DC65F3">
        <w:rPr>
          <w:rFonts w:ascii="標楷體" w:eastAsia="標楷體" w:hAnsi="標楷體" w:hint="eastAsia"/>
        </w:rPr>
        <w:t>處理去識別化</w:t>
      </w:r>
      <w:r>
        <w:rPr>
          <w:rFonts w:ascii="標楷體" w:eastAsia="標楷體" w:hAnsi="標楷體"/>
        </w:rPr>
        <w:t>後之資料</w:t>
      </w:r>
      <w:r>
        <w:rPr>
          <w:rFonts w:ascii="標楷體" w:eastAsia="標楷體" w:hAnsi="標楷體" w:hint="eastAsia"/>
          <w:lang w:eastAsia="zh-HK"/>
        </w:rPr>
        <w:t>檔</w:t>
      </w:r>
      <w:r w:rsidRPr="00DC65F3">
        <w:rPr>
          <w:rFonts w:ascii="標楷體" w:eastAsia="標楷體" w:hAnsi="標楷體"/>
        </w:rPr>
        <w:t>匯入資料倉儲</w:t>
      </w:r>
      <w:r w:rsidRPr="00DC65F3">
        <w:rPr>
          <w:rFonts w:ascii="標楷體" w:eastAsia="標楷體" w:hAnsi="標楷體" w:hint="eastAsia"/>
        </w:rPr>
        <w:t>。</w:t>
      </w:r>
    </w:p>
    <w:p w:rsidR="0052424B" w:rsidRPr="00DC65F3" w:rsidRDefault="0052424B" w:rsidP="00D616CD">
      <w:pPr>
        <w:pStyle w:val="a9"/>
        <w:numPr>
          <w:ilvl w:val="0"/>
          <w:numId w:val="2"/>
        </w:numPr>
        <w:spacing w:after="0" w:line="440" w:lineRule="exact"/>
        <w:ind w:leftChars="0" w:left="1094" w:right="0" w:hanging="584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資料下載提供：資料申請</w:t>
      </w:r>
      <w:r>
        <w:rPr>
          <w:rFonts w:ascii="標楷體" w:eastAsia="標楷體" w:hAnsi="標楷體" w:hint="eastAsia"/>
          <w:lang w:eastAsia="zh-HK"/>
        </w:rPr>
        <w:t>人</w:t>
      </w:r>
      <w:r w:rsidRPr="00DC65F3">
        <w:rPr>
          <w:rFonts w:ascii="標楷體" w:eastAsia="標楷體" w:hAnsi="標楷體"/>
        </w:rPr>
        <w:t>依本校</w:t>
      </w:r>
      <w:r w:rsidRPr="00DC65F3">
        <w:rPr>
          <w:rFonts w:ascii="標楷體" w:eastAsia="標楷體" w:hAnsi="標楷體" w:hint="eastAsia"/>
        </w:rPr>
        <w:t>校務研究</w:t>
      </w:r>
      <w:r w:rsidRPr="00DC65F3">
        <w:rPr>
          <w:rFonts w:ascii="標楷體" w:eastAsia="標楷體" w:hAnsi="標楷體"/>
        </w:rPr>
        <w:t>資料庫使用程序提出申請。每一申請案</w:t>
      </w:r>
      <w:r w:rsidRPr="00FB450C">
        <w:rPr>
          <w:rFonts w:eastAsia="標楷體"/>
        </w:rPr>
        <w:t>以</w:t>
      </w:r>
      <w:r w:rsidRPr="005B4931">
        <w:rPr>
          <w:rFonts w:ascii="Times New Roman" w:eastAsia="標楷體" w:hAnsi="Times New Roman" w:cs="Times New Roman"/>
        </w:rPr>
        <w:t>1~2</w:t>
      </w:r>
      <w:r w:rsidRPr="00FB450C">
        <w:rPr>
          <w:rFonts w:eastAsia="標楷體"/>
        </w:rPr>
        <w:t>週之</w:t>
      </w:r>
      <w:r w:rsidRPr="00DC65F3">
        <w:rPr>
          <w:rFonts w:ascii="標楷體" w:eastAsia="標楷體" w:hAnsi="標楷體" w:hint="eastAsia"/>
        </w:rPr>
        <w:t>作業時間</w:t>
      </w:r>
      <w:r w:rsidRPr="00DC65F3">
        <w:rPr>
          <w:rFonts w:ascii="標楷體" w:eastAsia="標楷體" w:hAnsi="標楷體"/>
        </w:rPr>
        <w:t>原則。</w:t>
      </w:r>
    </w:p>
    <w:p w:rsidR="0052424B" w:rsidRPr="00DC65F3" w:rsidRDefault="0052424B" w:rsidP="00D616CD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校務研究資料申請使用資格如下：</w:t>
      </w:r>
    </w:p>
    <w:p w:rsidR="0052424B" w:rsidRPr="00DC65F3" w:rsidRDefault="0052424B" w:rsidP="00D616CD">
      <w:pPr>
        <w:pStyle w:val="a9"/>
        <w:numPr>
          <w:ilvl w:val="0"/>
          <w:numId w:val="6"/>
        </w:numPr>
        <w:spacing w:after="0" w:line="440" w:lineRule="exact"/>
        <w:ind w:leftChars="0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本校各行政單位、</w:t>
      </w:r>
      <w:r w:rsidRPr="00DC65F3">
        <w:rPr>
          <w:rFonts w:ascii="標楷體" w:eastAsia="標楷體" w:hAnsi="標楷體" w:hint="eastAsia"/>
        </w:rPr>
        <w:t>科</w:t>
      </w:r>
      <w:r w:rsidRPr="00DC65F3">
        <w:rPr>
          <w:rFonts w:ascii="標楷體" w:eastAsia="標楷體" w:hAnsi="標楷體"/>
        </w:rPr>
        <w:t>系所主管與同仁。</w:t>
      </w:r>
    </w:p>
    <w:p w:rsidR="0052424B" w:rsidRPr="00DC65F3" w:rsidRDefault="0052424B" w:rsidP="00D616CD">
      <w:pPr>
        <w:pStyle w:val="a9"/>
        <w:numPr>
          <w:ilvl w:val="0"/>
          <w:numId w:val="6"/>
        </w:numPr>
        <w:spacing w:after="0" w:line="440" w:lineRule="exact"/>
        <w:ind w:leftChars="0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本校有興趣從事校務研究之</w:t>
      </w:r>
      <w:r>
        <w:rPr>
          <w:rFonts w:ascii="標楷體" w:eastAsia="標楷體" w:hAnsi="標楷體" w:hint="eastAsia"/>
        </w:rPr>
        <w:t>教</w:t>
      </w:r>
      <w:r w:rsidRPr="00DC65F3">
        <w:rPr>
          <w:rFonts w:ascii="標楷體" w:eastAsia="標楷體" w:hAnsi="標楷體"/>
        </w:rPr>
        <w:t>職員工。</w:t>
      </w:r>
    </w:p>
    <w:p w:rsidR="0052424B" w:rsidRDefault="0052424B" w:rsidP="00D616CD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8D5C32">
        <w:rPr>
          <w:rFonts w:ascii="標楷體" w:eastAsia="標楷體" w:hAnsi="標楷體"/>
        </w:rPr>
        <w:t>校務研究資料審查程序：</w:t>
      </w:r>
    </w:p>
    <w:p w:rsidR="0052424B" w:rsidRPr="008D5C32" w:rsidRDefault="0052424B" w:rsidP="00D616CD">
      <w:pPr>
        <w:pStyle w:val="a9"/>
        <w:spacing w:after="0" w:line="440" w:lineRule="exact"/>
        <w:ind w:leftChars="0" w:left="567" w:right="-6" w:firstLine="0"/>
        <w:jc w:val="both"/>
        <w:rPr>
          <w:rFonts w:ascii="標楷體" w:eastAsia="標楷體" w:hAnsi="標楷體"/>
        </w:rPr>
      </w:pPr>
      <w:r w:rsidRPr="008D5C32">
        <w:rPr>
          <w:rFonts w:ascii="標楷體" w:eastAsia="標楷體" w:hAnsi="標楷體"/>
        </w:rPr>
        <w:t>申請</w:t>
      </w:r>
      <w:r>
        <w:rPr>
          <w:rFonts w:ascii="標楷體" w:eastAsia="標楷體" w:hAnsi="標楷體" w:hint="eastAsia"/>
          <w:lang w:eastAsia="zh-HK"/>
        </w:rPr>
        <w:t>人</w:t>
      </w:r>
      <w:r w:rsidRPr="008D5C32">
        <w:rPr>
          <w:rFonts w:ascii="標楷體" w:eastAsia="標楷體" w:hAnsi="標楷體"/>
        </w:rPr>
        <w:t>填具校務研究</w:t>
      </w:r>
      <w:r w:rsidRPr="008D5C32">
        <w:rPr>
          <w:rFonts w:ascii="標楷體" w:eastAsia="標楷體" w:hAnsi="標楷體" w:hint="eastAsia"/>
          <w:color w:val="000000" w:themeColor="text1"/>
        </w:rPr>
        <w:t>資料庫</w:t>
      </w:r>
      <w:r w:rsidRPr="008D5C32">
        <w:rPr>
          <w:rFonts w:ascii="標楷體" w:eastAsia="標楷體" w:hAnsi="標楷體"/>
        </w:rPr>
        <w:t>申請</w:t>
      </w:r>
      <w:r w:rsidRPr="008D5C32">
        <w:rPr>
          <w:rFonts w:ascii="標楷體" w:eastAsia="標楷體" w:hAnsi="標楷體" w:hint="eastAsia"/>
        </w:rPr>
        <w:t>表，審核通過後提供相關資料。</w:t>
      </w:r>
    </w:p>
    <w:p w:rsidR="0052424B" w:rsidRDefault="0052424B" w:rsidP="00D616CD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8D5C32">
        <w:rPr>
          <w:rFonts w:ascii="標楷體" w:eastAsia="標楷體" w:hAnsi="標楷體"/>
        </w:rPr>
        <w:t>校務研究傳播及運用：</w:t>
      </w:r>
    </w:p>
    <w:p w:rsidR="0052424B" w:rsidRPr="008D5C32" w:rsidRDefault="0052424B" w:rsidP="00D616CD">
      <w:pPr>
        <w:pStyle w:val="a9"/>
        <w:spacing w:after="0" w:line="440" w:lineRule="exact"/>
        <w:ind w:leftChars="0" w:left="567" w:right="-6" w:firstLine="0"/>
        <w:jc w:val="both"/>
        <w:rPr>
          <w:rFonts w:ascii="標楷體" w:eastAsia="標楷體" w:hAnsi="標楷體"/>
        </w:rPr>
      </w:pPr>
      <w:r w:rsidRPr="008D5C32">
        <w:rPr>
          <w:rFonts w:ascii="標楷體" w:eastAsia="標楷體" w:hAnsi="標楷體"/>
        </w:rPr>
        <w:t>申請校務研究資料從事校務分析之結果，應提出分析報告，並傳送本</w:t>
      </w:r>
      <w:r w:rsidRPr="008D5C32">
        <w:rPr>
          <w:rFonts w:ascii="標楷體" w:eastAsia="標楷體" w:hAnsi="標楷體" w:hint="eastAsia"/>
        </w:rPr>
        <w:t>辦公室存查</w:t>
      </w:r>
      <w:r w:rsidRPr="008D5C32">
        <w:rPr>
          <w:rFonts w:ascii="標楷體" w:eastAsia="標楷體" w:hAnsi="標楷體"/>
        </w:rPr>
        <w:t>，以提供各單位業務執行及校務發展之參考與運用。</w:t>
      </w:r>
    </w:p>
    <w:p w:rsidR="0052424B" w:rsidRPr="00DC65F3" w:rsidRDefault="0052424B" w:rsidP="00D616CD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DC65F3">
        <w:rPr>
          <w:rFonts w:ascii="標楷體" w:eastAsia="標楷體" w:hAnsi="標楷體"/>
        </w:rPr>
        <w:t>申請</w:t>
      </w:r>
      <w:r>
        <w:rPr>
          <w:rFonts w:ascii="標楷體" w:eastAsia="標楷體" w:hAnsi="標楷體" w:hint="eastAsia"/>
          <w:lang w:eastAsia="zh-HK"/>
        </w:rPr>
        <w:t>人</w:t>
      </w:r>
      <w:r w:rsidRPr="00DC65F3">
        <w:rPr>
          <w:rFonts w:ascii="標楷體" w:eastAsia="標楷體" w:hAnsi="標楷體"/>
        </w:rPr>
        <w:t>申請使用本校校務研究資料，應依本要點規定辦理。</w:t>
      </w:r>
    </w:p>
    <w:p w:rsidR="006B2088" w:rsidRDefault="0052424B" w:rsidP="006B2088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6B2088">
        <w:rPr>
          <w:rFonts w:ascii="標楷體" w:eastAsia="標楷體" w:hAnsi="標楷體"/>
        </w:rPr>
        <w:t>本要點未盡事宜悉依相關法令規定辦理。</w:t>
      </w:r>
    </w:p>
    <w:p w:rsidR="005061E1" w:rsidRPr="002B2949" w:rsidRDefault="006B2088" w:rsidP="00872FA5">
      <w:pPr>
        <w:pStyle w:val="a9"/>
        <w:numPr>
          <w:ilvl w:val="0"/>
          <w:numId w:val="1"/>
        </w:numPr>
        <w:spacing w:after="0" w:line="440" w:lineRule="exact"/>
        <w:ind w:leftChars="0" w:left="567" w:right="-6" w:hanging="567"/>
        <w:jc w:val="both"/>
        <w:rPr>
          <w:rFonts w:ascii="標楷體" w:eastAsia="標楷體" w:hAnsi="標楷體"/>
        </w:rPr>
      </w:pPr>
      <w:r w:rsidRPr="002B2949">
        <w:rPr>
          <w:rFonts w:ascii="標楷體" w:eastAsia="標楷體" w:hAnsi="標楷體"/>
        </w:rPr>
        <w:t>本要點經行政會議通過</w:t>
      </w:r>
      <w:r w:rsidRPr="002B2949">
        <w:rPr>
          <w:rFonts w:ascii="標楷體" w:eastAsia="標楷體" w:hAnsi="標楷體" w:hint="eastAsia"/>
        </w:rPr>
        <w:t>，</w:t>
      </w:r>
      <w:r w:rsidRPr="002B2949">
        <w:rPr>
          <w:rFonts w:ascii="標楷體" w:eastAsia="標楷體" w:hAnsi="標楷體"/>
        </w:rPr>
        <w:t>校長核定後</w:t>
      </w:r>
      <w:r w:rsidRPr="002B2949">
        <w:rPr>
          <w:rFonts w:ascii="標楷體" w:eastAsia="標楷體" w:hAnsi="標楷體" w:hint="eastAsia"/>
        </w:rPr>
        <w:t>公布</w:t>
      </w:r>
      <w:r w:rsidRPr="002B2949">
        <w:rPr>
          <w:rFonts w:ascii="標楷體" w:eastAsia="標楷體" w:hAnsi="標楷體"/>
        </w:rPr>
        <w:t>實施，修訂時亦同。</w:t>
      </w:r>
      <w:bookmarkStart w:id="0" w:name="_GoBack"/>
      <w:bookmarkEnd w:id="0"/>
    </w:p>
    <w:sectPr w:rsidR="005061E1" w:rsidRPr="002B2949" w:rsidSect="000A3AD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109" w:rsidRDefault="003C6109" w:rsidP="005B3081">
      <w:r>
        <w:separator/>
      </w:r>
    </w:p>
  </w:endnote>
  <w:endnote w:type="continuationSeparator" w:id="0">
    <w:p w:rsidR="003C6109" w:rsidRDefault="003C6109" w:rsidP="005B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109" w:rsidRDefault="003C6109" w:rsidP="005B3081">
      <w:r>
        <w:separator/>
      </w:r>
    </w:p>
  </w:footnote>
  <w:footnote w:type="continuationSeparator" w:id="0">
    <w:p w:rsidR="003C6109" w:rsidRDefault="003C6109" w:rsidP="005B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AD4" w:rsidRPr="000A3AD4" w:rsidRDefault="000A3AD4" w:rsidP="000A3A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F0A"/>
    <w:multiLevelType w:val="hybridMultilevel"/>
    <w:tmpl w:val="232A76E4"/>
    <w:lvl w:ilvl="0" w:tplc="8C587BFA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91139"/>
    <w:multiLevelType w:val="hybridMultilevel"/>
    <w:tmpl w:val="6094A3C4"/>
    <w:lvl w:ilvl="0" w:tplc="E84E7D18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2A11580"/>
    <w:multiLevelType w:val="hybridMultilevel"/>
    <w:tmpl w:val="6094A3C4"/>
    <w:lvl w:ilvl="0" w:tplc="E84E7D18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E90419D"/>
    <w:multiLevelType w:val="hybridMultilevel"/>
    <w:tmpl w:val="6094A3C4"/>
    <w:lvl w:ilvl="0" w:tplc="E84E7D18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151B5E"/>
    <w:multiLevelType w:val="hybridMultilevel"/>
    <w:tmpl w:val="6094A3C4"/>
    <w:lvl w:ilvl="0" w:tplc="E84E7D18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2665A37"/>
    <w:multiLevelType w:val="hybridMultilevel"/>
    <w:tmpl w:val="6ADE5C24"/>
    <w:lvl w:ilvl="0" w:tplc="BBBE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984CBB"/>
    <w:multiLevelType w:val="hybridMultilevel"/>
    <w:tmpl w:val="6094A3C4"/>
    <w:lvl w:ilvl="0" w:tplc="E84E7D18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68E467A"/>
    <w:multiLevelType w:val="hybridMultilevel"/>
    <w:tmpl w:val="13CE2E4A"/>
    <w:lvl w:ilvl="0" w:tplc="A52635D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8" w15:restartNumberingAfterBreak="0">
    <w:nsid w:val="58C66AF2"/>
    <w:multiLevelType w:val="hybridMultilevel"/>
    <w:tmpl w:val="6094A3C4"/>
    <w:lvl w:ilvl="0" w:tplc="E84E7D18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F316BA"/>
    <w:multiLevelType w:val="hybridMultilevel"/>
    <w:tmpl w:val="A45273DA"/>
    <w:lvl w:ilvl="0" w:tplc="C1E4CA34">
      <w:start w:val="1"/>
      <w:numFmt w:val="taiwaneseCountingThousand"/>
      <w:lvlText w:val="%1、"/>
      <w:lvlJc w:val="left"/>
      <w:pPr>
        <w:ind w:left="5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0" w15:restartNumberingAfterBreak="0">
    <w:nsid w:val="70651FFC"/>
    <w:multiLevelType w:val="hybridMultilevel"/>
    <w:tmpl w:val="50AA11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A34485"/>
    <w:multiLevelType w:val="hybridMultilevel"/>
    <w:tmpl w:val="6094A3C4"/>
    <w:lvl w:ilvl="0" w:tplc="E84E7D18">
      <w:start w:val="1"/>
      <w:numFmt w:val="taiwaneseCountingThousand"/>
      <w:lvlText w:val="(%1)"/>
      <w:lvlJc w:val="left"/>
      <w:pPr>
        <w:ind w:left="106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C32501B"/>
    <w:multiLevelType w:val="hybridMultilevel"/>
    <w:tmpl w:val="0F2ED75C"/>
    <w:lvl w:ilvl="0" w:tplc="41081B2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61"/>
    <w:rsid w:val="000043D1"/>
    <w:rsid w:val="000A3AD4"/>
    <w:rsid w:val="000E1538"/>
    <w:rsid w:val="000E6B3F"/>
    <w:rsid w:val="00117550"/>
    <w:rsid w:val="001F28EC"/>
    <w:rsid w:val="00201D21"/>
    <w:rsid w:val="00216AB7"/>
    <w:rsid w:val="00232635"/>
    <w:rsid w:val="00235477"/>
    <w:rsid w:val="0025559F"/>
    <w:rsid w:val="00291635"/>
    <w:rsid w:val="002A7787"/>
    <w:rsid w:val="002B2949"/>
    <w:rsid w:val="002D1E38"/>
    <w:rsid w:val="002D4F98"/>
    <w:rsid w:val="0034172A"/>
    <w:rsid w:val="003C6109"/>
    <w:rsid w:val="005061E1"/>
    <w:rsid w:val="00522613"/>
    <w:rsid w:val="0052424B"/>
    <w:rsid w:val="00540857"/>
    <w:rsid w:val="0055295B"/>
    <w:rsid w:val="005A3ACB"/>
    <w:rsid w:val="005A5CF5"/>
    <w:rsid w:val="005B3081"/>
    <w:rsid w:val="005B4931"/>
    <w:rsid w:val="005B5F3F"/>
    <w:rsid w:val="005E2C68"/>
    <w:rsid w:val="00600361"/>
    <w:rsid w:val="00627451"/>
    <w:rsid w:val="006B2088"/>
    <w:rsid w:val="007035A9"/>
    <w:rsid w:val="00724196"/>
    <w:rsid w:val="00782EE6"/>
    <w:rsid w:val="00786E2A"/>
    <w:rsid w:val="007B5A2F"/>
    <w:rsid w:val="007E0A83"/>
    <w:rsid w:val="007E5449"/>
    <w:rsid w:val="00833963"/>
    <w:rsid w:val="00872FA5"/>
    <w:rsid w:val="00882E8F"/>
    <w:rsid w:val="009235D5"/>
    <w:rsid w:val="009F6B99"/>
    <w:rsid w:val="00A21A96"/>
    <w:rsid w:val="00A22C9A"/>
    <w:rsid w:val="00A41708"/>
    <w:rsid w:val="00A76FD9"/>
    <w:rsid w:val="00AA3E73"/>
    <w:rsid w:val="00AB48C4"/>
    <w:rsid w:val="00B45D25"/>
    <w:rsid w:val="00B562A8"/>
    <w:rsid w:val="00B744BF"/>
    <w:rsid w:val="00C00363"/>
    <w:rsid w:val="00C46585"/>
    <w:rsid w:val="00C56C9E"/>
    <w:rsid w:val="00C95B5D"/>
    <w:rsid w:val="00CD53DB"/>
    <w:rsid w:val="00D00DD8"/>
    <w:rsid w:val="00D3317D"/>
    <w:rsid w:val="00D616CD"/>
    <w:rsid w:val="00D94256"/>
    <w:rsid w:val="00E0387C"/>
    <w:rsid w:val="00ED0224"/>
    <w:rsid w:val="00F34ECE"/>
    <w:rsid w:val="00F63B24"/>
    <w:rsid w:val="00F77720"/>
    <w:rsid w:val="00F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4A700B-6B18-4524-86F5-8919C6C4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308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3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3081"/>
    <w:rPr>
      <w:sz w:val="20"/>
      <w:szCs w:val="20"/>
    </w:rPr>
  </w:style>
  <w:style w:type="paragraph" w:styleId="a7">
    <w:name w:val="Body Text"/>
    <w:basedOn w:val="a"/>
    <w:link w:val="a8"/>
    <w:rsid w:val="005B3081"/>
    <w:rPr>
      <w:rFonts w:eastAsia="標楷體"/>
      <w:sz w:val="32"/>
    </w:rPr>
  </w:style>
  <w:style w:type="character" w:customStyle="1" w:styleId="a8">
    <w:name w:val="本文 字元"/>
    <w:basedOn w:val="a0"/>
    <w:link w:val="a7"/>
    <w:rsid w:val="005B3081"/>
    <w:rPr>
      <w:rFonts w:ascii="Times New Roman" w:eastAsia="標楷體" w:hAnsi="Times New Roman" w:cs="Times New Roman"/>
      <w:sz w:val="32"/>
      <w:szCs w:val="24"/>
    </w:rPr>
  </w:style>
  <w:style w:type="paragraph" w:styleId="a9">
    <w:name w:val="List Paragraph"/>
    <w:basedOn w:val="a"/>
    <w:link w:val="aa"/>
    <w:uiPriority w:val="34"/>
    <w:qFormat/>
    <w:rsid w:val="005B3081"/>
    <w:pPr>
      <w:widowControl/>
      <w:spacing w:after="185" w:line="373" w:lineRule="auto"/>
      <w:ind w:leftChars="200" w:left="480" w:right="-5" w:hanging="490"/>
    </w:pPr>
    <w:rPr>
      <w:rFonts w:ascii="Calibri" w:eastAsia="Calibri" w:hAnsi="Calibri" w:cs="Calibri"/>
      <w:color w:val="000000"/>
      <w:szCs w:val="22"/>
    </w:rPr>
  </w:style>
  <w:style w:type="paragraph" w:styleId="ab">
    <w:name w:val="Body Text Indent"/>
    <w:basedOn w:val="a"/>
    <w:link w:val="ac"/>
    <w:rsid w:val="00833963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rsid w:val="00833963"/>
    <w:rPr>
      <w:rFonts w:ascii="Times New Roman" w:eastAsia="新細明體" w:hAnsi="Times New Roman" w:cs="Times New Roman"/>
      <w:szCs w:val="24"/>
    </w:rPr>
  </w:style>
  <w:style w:type="table" w:styleId="ad">
    <w:name w:val="Table Grid"/>
    <w:basedOn w:val="a1"/>
    <w:uiPriority w:val="39"/>
    <w:rsid w:val="00235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清單段落 字元"/>
    <w:link w:val="a9"/>
    <w:uiPriority w:val="34"/>
    <w:rsid w:val="0052424B"/>
    <w:rPr>
      <w:rFonts w:ascii="Calibri" w:eastAsia="Calibri" w:hAnsi="Calibri" w:cs="Calibri"/>
      <w:color w:val="000000"/>
    </w:rPr>
  </w:style>
  <w:style w:type="character" w:styleId="ae">
    <w:name w:val="Hyperlink"/>
    <w:basedOn w:val="a0"/>
    <w:uiPriority w:val="99"/>
    <w:unhideWhenUsed/>
    <w:rsid w:val="00C56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EA58-0B1A-4DAF-9FCE-05C0F951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waterrice</dc:creator>
  <cp:keywords/>
  <dc:description/>
  <cp:lastModifiedBy>ASUS</cp:lastModifiedBy>
  <cp:revision>3</cp:revision>
  <dcterms:created xsi:type="dcterms:W3CDTF">2018-04-13T01:08:00Z</dcterms:created>
  <dcterms:modified xsi:type="dcterms:W3CDTF">2018-04-13T01:08:00Z</dcterms:modified>
</cp:coreProperties>
</file>